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AD" w:rsidRDefault="007936AD">
      <w:r>
        <w:rPr>
          <w:noProof/>
          <w:lang w:eastAsia="ru-RU"/>
        </w:rPr>
        <w:drawing>
          <wp:inline distT="0" distB="0" distL="0" distR="0" wp14:anchorId="72168C69" wp14:editId="66158A1C">
            <wp:extent cx="6645910" cy="9391015"/>
            <wp:effectExtent l="0" t="0" r="2540" b="635"/>
            <wp:docPr id="2" name="Рисунок 2" descr="C:\Users\User\Desktop\Правильные документ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ьные документы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AD" w:rsidRDefault="007936AD"/>
    <w:p w:rsidR="007936AD" w:rsidRDefault="007936AD"/>
    <w:p w:rsidR="007936AD" w:rsidRDefault="007936AD" w:rsidP="007936AD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936AD" w:rsidRPr="007936AD" w:rsidRDefault="007936AD" w:rsidP="00D05C1E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36A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1.2.</w:t>
      </w:r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Комиссия по урегулированию споров между участниками образовательных отношений создаётся в целях урегулирования разногласий между участниками образовательных отношений (далее-Комиссия) МБДОУ д/с «</w:t>
      </w:r>
      <w:proofErr w:type="spellStart"/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>Сурский</w:t>
      </w:r>
      <w:proofErr w:type="spellEnd"/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квартал» </w:t>
      </w:r>
      <w:proofErr w:type="spellStart"/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proofErr w:type="gramStart"/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>.З</w:t>
      </w:r>
      <w:proofErr w:type="gramEnd"/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>асечное</w:t>
      </w:r>
      <w:proofErr w:type="spellEnd"/>
      <w:r w:rsidR="00D05C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Пензенского района </w:t>
      </w:r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(далее – детский сад) </w:t>
      </w:r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>по вопросам реализации права на дошкольное образование, в том числе в случаях: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>- возникновения конфликта интересов педагогического работника;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-обжалования решений о применении к </w:t>
      </w:r>
      <w:proofErr w:type="gramStart"/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обучающимся</w:t>
      </w:r>
      <w:proofErr w:type="gramEnd"/>
      <w:r w:rsidRPr="007936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дисциплинарного взыскания;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>-возникновения конфликта  в интересах педагогического работника (воспитатель   ведет занятия и платные занятия у одних и тех же  воспитанников);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>-</w:t>
      </w:r>
      <w:r w:rsidRPr="007936AD">
        <w:rPr>
          <w:rFonts w:ascii="Times New Roman" w:eastAsia="Calibri" w:hAnsi="Times New Roman" w:cs="Calibri"/>
          <w:sz w:val="28"/>
          <w:szCs w:val="28"/>
          <w:lang w:eastAsia="ar-SA"/>
        </w:rPr>
        <w:t>получение подарков и услуг;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7936AD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- участие в формировании списка группы;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7936AD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- сбор денег на нужды детского сада, группы;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936AD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-небезвыгодные предложения воспитателю или педагогическому работнику  от родителей обучающихся, которых он обучает; небескорыстное использование возможностей родителей обучающихся</w:t>
      </w:r>
      <w:r w:rsidRPr="007936AD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 и т.д.)</w:t>
      </w:r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ind w:left="15" w:hanging="360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-обжалования решений о применении к </w:t>
      </w:r>
      <w:proofErr w:type="gramStart"/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обучающимся</w:t>
      </w:r>
      <w:proofErr w:type="gramEnd"/>
      <w:r w:rsidR="00D05C1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дисциплинарного    взыскания.                                                    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ind w:left="45" w:hanging="45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ind w:left="45" w:hanging="45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>2.</w:t>
      </w: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 xml:space="preserve"> Порядок создания, организации работы, принятия решений Комиссией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ind w:left="45" w:hanging="45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</w:pP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ind w:left="45" w:hanging="45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  <w:t>2.1</w:t>
      </w:r>
      <w:r w:rsidRPr="007936AD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.Комиссия</w:t>
      </w:r>
      <w:r w:rsidRPr="007936AD"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Times New Roman" w:hAnsi="Times New Roman" w:cs="Arial"/>
          <w:sz w:val="28"/>
          <w:szCs w:val="28"/>
          <w:lang w:eastAsia="ar-SA"/>
        </w:rPr>
        <w:t>избирается на заседании Управляющего Совета открытым  голосованием в количестве 5-ти человек сроком на один календарный год.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ind w:left="45" w:hanging="45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2.2.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 состав</w:t>
      </w: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Комиссии</w:t>
      </w: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входят представитель родителей (законных представителей) несовершеннолетних обучающихся, представитель работников  детского сада  представитель совершеннолетних обучающихся (при их отсутствии - работник детского сада, защищающий интересы обучающихся: старший воспитатель).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ind w:left="45" w:hanging="45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2.3.</w:t>
      </w:r>
      <w:r w:rsidRPr="007936AD">
        <w:rPr>
          <w:rFonts w:ascii="Times New Roman" w:eastAsia="Calibri" w:hAnsi="Times New Roman" w:cs="Arial"/>
          <w:b/>
          <w:bCs/>
          <w:color w:val="000000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Председателя </w:t>
      </w:r>
      <w:r w:rsidRPr="007936AD">
        <w:rPr>
          <w:rFonts w:ascii="Times New Roman" w:eastAsia="Calibri" w:hAnsi="Times New Roman" w:cs="Arial"/>
          <w:bCs/>
          <w:color w:val="000000"/>
          <w:sz w:val="28"/>
          <w:szCs w:val="28"/>
          <w:lang w:eastAsia="ar-SA"/>
        </w:rPr>
        <w:t>Комиссии</w:t>
      </w:r>
      <w:r w:rsidRPr="007936AD">
        <w:rPr>
          <w:rFonts w:ascii="Times New Roman" w:eastAsia="Calibri" w:hAnsi="Times New Roman" w:cs="Arial"/>
          <w:b/>
          <w:bCs/>
          <w:color w:val="000000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выбирают из числа членов </w:t>
      </w:r>
      <w:r w:rsidRPr="007936AD">
        <w:rPr>
          <w:rFonts w:ascii="Times New Roman" w:eastAsia="Calibri" w:hAnsi="Times New Roman" w:cs="Arial"/>
          <w:bCs/>
          <w:color w:val="000000"/>
          <w:sz w:val="28"/>
          <w:szCs w:val="28"/>
          <w:lang w:eastAsia="ar-SA"/>
        </w:rPr>
        <w:t>Комиссии</w:t>
      </w:r>
      <w:r w:rsidRPr="007936AD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большинством голосов путем открытого голосования, в рамках проведения заседания Управляющего совета.</w:t>
      </w:r>
    </w:p>
    <w:p w:rsidR="007936AD" w:rsidRPr="007936AD" w:rsidRDefault="007936AD" w:rsidP="007936AD">
      <w:pPr>
        <w:shd w:val="clear" w:color="auto" w:fill="FFFFFF"/>
        <w:suppressAutoHyphens/>
        <w:spacing w:after="0" w:line="285" w:lineRule="atLeast"/>
        <w:ind w:left="45" w:hanging="45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Calibri" w:hAnsi="Times New Roman" w:cs="Arial"/>
          <w:b/>
          <w:bCs/>
          <w:color w:val="000000"/>
          <w:sz w:val="28"/>
          <w:szCs w:val="28"/>
          <w:lang w:eastAsia="ar-SA"/>
        </w:rPr>
        <w:t>2.4.</w:t>
      </w:r>
      <w:r w:rsidRPr="007936AD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Срок полномочия председателя один год без права переизбраться на второй срок.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2.5.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Один раз в полгода Председатель Комиссии </w:t>
      </w:r>
      <w:proofErr w:type="gramStart"/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предоставляет отчет</w:t>
      </w:r>
      <w:proofErr w:type="gramEnd"/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о проделанной работе Председателю Управляющего совета.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2.6.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Комиссия  принимает заявления от педагогических работников и воспитателей, сотрудников, обучающихся и их родителей (законных представителей)  в письменной форме.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2.7.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Комиссия 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2.8.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Решение </w:t>
      </w:r>
      <w:r w:rsidRPr="007936A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Комиссии</w:t>
      </w: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принимается большинством голосов и фиксируется в протоколе заседания </w:t>
      </w:r>
      <w:r w:rsidRPr="007936A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Комиссии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. </w:t>
      </w:r>
      <w:r w:rsidRPr="007936A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Комиссия</w:t>
      </w: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2.9.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Председатель Комиссии имеет право наложить вето на решение членов комиссии.</w:t>
      </w:r>
    </w:p>
    <w:p w:rsidR="00D05C1E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lastRenderedPageBreak/>
        <w:t>2.10.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Председатель Комиссии подчиняется Управляющему совету, но в своих действиях независим, если это не противоречит Уставу </w:t>
      </w:r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МБДОУ 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>д/с  «</w:t>
      </w:r>
      <w:proofErr w:type="spellStart"/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>Сурский</w:t>
      </w:r>
      <w:proofErr w:type="spellEnd"/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квартал» </w:t>
      </w:r>
      <w:proofErr w:type="spellStart"/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>с</w:t>
      </w:r>
      <w:proofErr w:type="gramStart"/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>.З</w:t>
      </w:r>
      <w:proofErr w:type="gramEnd"/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>асечное</w:t>
      </w:r>
      <w:proofErr w:type="spellEnd"/>
      <w:r w:rsidRPr="007936A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Пензенского района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, законодательству РФ.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2.11.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Председатель в одностороннем порядке имеет право пригласить для профилактической беседы педагогического работника или воспитателя, сотрудника, обучающегося и  его родителей (законных представителей), не собирая для этого весь состав Комиссии.</w:t>
      </w:r>
    </w:p>
    <w:p w:rsidR="00D05C1E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2.12.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Председатель имеет право обратиться за помощью к заведующему  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bookmarkStart w:id="0" w:name="_GoBack"/>
      <w:bookmarkEnd w:id="0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д/с  «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Сурский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квартал» 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с.Засечное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Пензенского района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для разрешения особо острых конфликтов.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2.13.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Председатель и члены Комиссии  не имеют права разглашать информацию, поступающую к ним. Никто, кроме членов Комиссии, не имеет доступа к информации. Заведующий 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д/с  «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Сурский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квартал» 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асечное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Пензенского района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и Председатель Управляющего совета  лишь правдиво информируются по их запросу.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2.14.</w:t>
      </w:r>
      <w:r w:rsidRPr="007936A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Комиссия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несет персональную ответственность за принятие решений.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2.15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.Решение </w:t>
      </w:r>
      <w:r w:rsidRPr="007936A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Комиссии</w:t>
      </w: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 xml:space="preserve"> 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является обязательным для всех участников образовательных отношений в 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д/с  «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Сурский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квартал» 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асечное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Пензенского района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и подлежит исполнению в сроки, предусмотренные указанным решением.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2.16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.Решение </w:t>
      </w:r>
      <w:r w:rsidRPr="007936A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Комиссии</w:t>
      </w:r>
      <w:r w:rsidRPr="007936AD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может быть обжаловано в установленном законодательством Российской Федерации порядке.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3.Права членов Комиссии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Комиссия имеет право:</w:t>
      </w:r>
    </w:p>
    <w:p w:rsidR="007936AD" w:rsidRPr="007936AD" w:rsidRDefault="007936AD" w:rsidP="007936A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принимать к рассмотрению заявления любого участника образовательных отношений  при несогласии с решением или действием руководителя, воспитателя, обучающегося;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•    принять решение по каждому спорному вопросу, относящемуся к ее компетенции; 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    запрашивать дополнительную документацию, материалы для проведения самостоятель</w:t>
      </w: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ного изучения вопроса;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    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•    рекомендовать изменения в локальных актах 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д/с  «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Сурский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квартал» 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асечное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4. Обязанности членов Комиссии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Члены Комиссии обязаны: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•    </w:t>
      </w: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присутствовать на всех заседаниях комиссии;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    принимать активное участие в рассмотрении поданных заявлений в устной или письмен</w:t>
      </w: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ной форме;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    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    принимать своевременно решение, если не оговорены дополнительные сроки рассмотре</w:t>
      </w: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ния заявления;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    давать обоснованный ответ заявителю в устной или письменной форме в соответствии с пожеланием заявителя.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 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5. Документация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5.1.Документация Комиссии выделяется в отдельное делопроизводство.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5.2.Заседания Комиссии оформляются протоколом.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5.3.Утверждение состава Комиссии и назначение ее председателя оформляются приказом по 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д/с  «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Сурский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квартал» 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асечное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Пензенского района</w:t>
      </w: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5.4.Протоколы заседаний Комиссии сдаются вместе с отчетом за год Учредительному совету 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д/с  «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Сурский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квартал» </w:t>
      </w:r>
      <w:proofErr w:type="spell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асечное</w:t>
      </w:r>
      <w:proofErr w:type="spellEnd"/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936AD" w:rsidRPr="007936AD" w:rsidRDefault="007936AD" w:rsidP="00793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6AD">
        <w:rPr>
          <w:rFonts w:ascii="Times New Roman" w:eastAsia="Times New Roman" w:hAnsi="Times New Roman" w:cs="Times New Roman"/>
          <w:sz w:val="28"/>
          <w:szCs w:val="28"/>
          <w:lang w:eastAsia="ar-SA"/>
        </w:rPr>
        <w:t>Пензенского района</w:t>
      </w:r>
      <w:r w:rsidRPr="007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6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хранятся в документах совета три года.</w:t>
      </w:r>
    </w:p>
    <w:p w:rsidR="007936AD" w:rsidRPr="007936AD" w:rsidRDefault="007936AD" w:rsidP="007936AD">
      <w:pPr>
        <w:suppressAutoHyphens/>
        <w:jc w:val="both"/>
        <w:rPr>
          <w:rFonts w:ascii="Calibri" w:eastAsia="Calibri" w:hAnsi="Calibri" w:cs="Calibri"/>
          <w:sz w:val="28"/>
          <w:szCs w:val="28"/>
          <w:lang w:eastAsia="ar-SA"/>
        </w:rPr>
      </w:pPr>
    </w:p>
    <w:p w:rsidR="007936AD" w:rsidRPr="007936AD" w:rsidRDefault="007936AD" w:rsidP="007936AD">
      <w:pPr>
        <w:suppressAutoHyphens/>
        <w:rPr>
          <w:rFonts w:ascii="Calibri" w:eastAsia="Calibri" w:hAnsi="Calibri" w:cs="Calibri"/>
          <w:sz w:val="28"/>
          <w:szCs w:val="28"/>
          <w:lang w:eastAsia="ar-SA"/>
        </w:rPr>
      </w:pPr>
    </w:p>
    <w:p w:rsidR="007936AD" w:rsidRPr="007936AD" w:rsidRDefault="007936AD" w:rsidP="007936AD">
      <w:pPr>
        <w:suppressAutoHyphens/>
        <w:rPr>
          <w:rFonts w:ascii="Calibri" w:eastAsia="Calibri" w:hAnsi="Calibri" w:cs="Calibri"/>
          <w:sz w:val="28"/>
          <w:szCs w:val="28"/>
          <w:lang w:eastAsia="ar-SA"/>
        </w:rPr>
      </w:pPr>
    </w:p>
    <w:p w:rsidR="007936AD" w:rsidRPr="007936AD" w:rsidRDefault="007936AD" w:rsidP="00793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38" w:rsidRDefault="00737C38"/>
    <w:sectPr w:rsidR="00737C38" w:rsidSect="00230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CE0"/>
    <w:multiLevelType w:val="multilevel"/>
    <w:tmpl w:val="7794D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3BF023EE"/>
    <w:multiLevelType w:val="hybridMultilevel"/>
    <w:tmpl w:val="177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E7"/>
    <w:rsid w:val="002304E7"/>
    <w:rsid w:val="00737C38"/>
    <w:rsid w:val="007936AD"/>
    <w:rsid w:val="00D0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BF83-EBA6-43EC-90DB-3C619BE2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5022</Characters>
  <Application>Microsoft Office Word</Application>
  <DocSecurity>0</DocSecurity>
  <Lines>41</Lines>
  <Paragraphs>11</Paragraphs>
  <ScaleCrop>false</ScaleCrop>
  <Company>diakov.net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2018-01-22T08:14:00Z</dcterms:created>
  <dcterms:modified xsi:type="dcterms:W3CDTF">2018-01-22T08:51:00Z</dcterms:modified>
</cp:coreProperties>
</file>