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7A" w:rsidRDefault="003A432E" w:rsidP="003A432E">
      <w:pPr>
        <w:pStyle w:val="11"/>
        <w:spacing w:before="72" w:line="242" w:lineRule="auto"/>
        <w:ind w:left="102" w:right="104" w:firstLine="707"/>
        <w:jc w:val="center"/>
      </w:pPr>
      <w:r>
        <w:t xml:space="preserve">Аннотация к адаптированной образовательной программе </w:t>
      </w:r>
      <w:r w:rsidR="00D71A7A">
        <w:t xml:space="preserve"> коррекционно-развивающей работы с детьми с ТНР в условиях </w:t>
      </w:r>
      <w:proofErr w:type="spellStart"/>
      <w:r w:rsidR="00D71A7A">
        <w:t>логопункта</w:t>
      </w:r>
      <w:proofErr w:type="spellEnd"/>
      <w:r w:rsidR="00D71A7A">
        <w:t xml:space="preserve"> на 2022-2</w:t>
      </w:r>
      <w:r w:rsidR="00EA212C">
        <w:t>023</w:t>
      </w:r>
      <w:r w:rsidR="00D71A7A">
        <w:t xml:space="preserve"> учебный год.</w:t>
      </w:r>
    </w:p>
    <w:p w:rsidR="00D71A7A" w:rsidRDefault="00D71A7A" w:rsidP="003A432E">
      <w:pPr>
        <w:pStyle w:val="11"/>
        <w:spacing w:before="72" w:line="242" w:lineRule="auto"/>
        <w:ind w:left="102" w:right="104" w:firstLine="707"/>
        <w:jc w:val="center"/>
      </w:pP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bCs/>
          <w:sz w:val="28"/>
          <w:szCs w:val="28"/>
          <w:lang w:bidi="ar-SA"/>
        </w:rPr>
      </w:pPr>
      <w:r w:rsidRPr="00D71A7A">
        <w:rPr>
          <w:sz w:val="28"/>
          <w:szCs w:val="28"/>
          <w:lang w:bidi="ar-SA"/>
        </w:rPr>
        <w:t xml:space="preserve">В настоящее время требования к образовательному процессу основываются на </w:t>
      </w:r>
      <w:r w:rsidRPr="00D71A7A">
        <w:rPr>
          <w:bCs/>
          <w:sz w:val="28"/>
          <w:szCs w:val="28"/>
          <w:lang w:bidi="ar-SA"/>
        </w:rPr>
        <w:t xml:space="preserve">Федеральном законе «Об образовании в Российской Федерации» и Федеральном государственном образовательном стандарте дошкольного образования (далее – ФГОС </w:t>
      </w:r>
      <w:proofErr w:type="gramStart"/>
      <w:r w:rsidRPr="00D71A7A">
        <w:rPr>
          <w:bCs/>
          <w:sz w:val="28"/>
          <w:szCs w:val="28"/>
          <w:lang w:bidi="ar-SA"/>
        </w:rPr>
        <w:t>ДО</w:t>
      </w:r>
      <w:proofErr w:type="gramEnd"/>
      <w:r w:rsidRPr="00D71A7A">
        <w:rPr>
          <w:bCs/>
          <w:sz w:val="28"/>
          <w:szCs w:val="28"/>
          <w:lang w:bidi="ar-SA"/>
        </w:rPr>
        <w:t>).</w:t>
      </w: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bCs/>
          <w:sz w:val="28"/>
          <w:szCs w:val="28"/>
          <w:lang w:bidi="ar-SA"/>
        </w:rPr>
      </w:pPr>
      <w:r w:rsidRPr="00D71A7A">
        <w:rPr>
          <w:bCs/>
          <w:sz w:val="28"/>
          <w:szCs w:val="28"/>
          <w:lang w:bidi="ar-SA"/>
        </w:rPr>
        <w:t xml:space="preserve">Современный этап развития системы ранней помощи детям с ограниченными возможностями здоровья (далее ОВЗ), в частности с нарушениями речи, 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D71A7A">
        <w:rPr>
          <w:iCs/>
          <w:sz w:val="28"/>
          <w:szCs w:val="28"/>
          <w:lang w:bidi="ar-SA"/>
        </w:rPr>
        <w:t>на социальную адаптацию и интеграцию детей в общество</w:t>
      </w:r>
      <w:r w:rsidRPr="00D71A7A">
        <w:rPr>
          <w:bCs/>
          <w:sz w:val="28"/>
          <w:szCs w:val="28"/>
          <w:lang w:bidi="ar-SA"/>
        </w:rPr>
        <w:t>.</w:t>
      </w: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D71A7A">
        <w:rPr>
          <w:sz w:val="28"/>
          <w:szCs w:val="28"/>
          <w:lang w:bidi="ar-SA"/>
        </w:rPr>
        <w:t>Предлагаемая</w:t>
      </w:r>
      <w:r w:rsidRPr="00D71A7A">
        <w:rPr>
          <w:b/>
          <w:sz w:val="32"/>
          <w:szCs w:val="32"/>
          <w:lang w:bidi="ar-SA"/>
        </w:rPr>
        <w:t xml:space="preserve"> «</w:t>
      </w:r>
      <w:r w:rsidRPr="00D71A7A">
        <w:rPr>
          <w:sz w:val="28"/>
          <w:szCs w:val="28"/>
          <w:lang w:bidi="ar-SA"/>
        </w:rPr>
        <w:t xml:space="preserve">Адаптированная образовательная программа коррекционно-развивающей работы с детьми 5-7 летнего возраста с  тяжелыми нарушениями речи (далее ТНР) в условиях </w:t>
      </w:r>
      <w:proofErr w:type="spellStart"/>
      <w:r w:rsidRPr="00D71A7A">
        <w:rPr>
          <w:sz w:val="28"/>
          <w:szCs w:val="28"/>
          <w:lang w:bidi="ar-SA"/>
        </w:rPr>
        <w:t>логопункта</w:t>
      </w:r>
      <w:proofErr w:type="spellEnd"/>
      <w:r w:rsidRPr="00D71A7A">
        <w:rPr>
          <w:sz w:val="28"/>
          <w:szCs w:val="28"/>
          <w:lang w:bidi="ar-SA"/>
        </w:rPr>
        <w:t>» (далее «Программа») направлена на  разностороннее развитие детей, коррекцию недостатков в их речевом развитии, а также профилактику вторичных нарушений, развитие личности, мотивации и способностей детей в различных видах деятельности.</w:t>
      </w:r>
    </w:p>
    <w:p w:rsidR="00D71A7A" w:rsidRPr="00D71A7A" w:rsidRDefault="00D71A7A" w:rsidP="00D71A7A">
      <w:pPr>
        <w:widowControl/>
        <w:autoSpaceDE/>
        <w:autoSpaceDN/>
        <w:spacing w:line="360" w:lineRule="auto"/>
        <w:ind w:firstLine="426"/>
        <w:jc w:val="both"/>
        <w:rPr>
          <w:rFonts w:eastAsia="Calibri"/>
          <w:sz w:val="28"/>
          <w:szCs w:val="28"/>
          <w:lang w:eastAsia="en-US" w:bidi="ar-SA"/>
        </w:rPr>
      </w:pPr>
      <w:r w:rsidRPr="00D71A7A">
        <w:rPr>
          <w:rFonts w:eastAsia="Calibri"/>
          <w:sz w:val="28"/>
          <w:szCs w:val="28"/>
          <w:lang w:eastAsia="en-US" w:bidi="ar-SA"/>
        </w:rPr>
        <w:t>Дети с ТНР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D71A7A">
        <w:rPr>
          <w:sz w:val="28"/>
          <w:szCs w:val="28"/>
          <w:lang w:bidi="ar-SA"/>
        </w:rPr>
        <w:t>«Программа»  разрабатывалась на основе  «Адаптированной примерной основной образовательной программы для дошкольников с тяжелыми нарушениями речи» под</w:t>
      </w:r>
      <w:proofErr w:type="gramStart"/>
      <w:r w:rsidRPr="00D71A7A">
        <w:rPr>
          <w:sz w:val="28"/>
          <w:szCs w:val="28"/>
          <w:lang w:bidi="ar-SA"/>
        </w:rPr>
        <w:t>.</w:t>
      </w:r>
      <w:proofErr w:type="gramEnd"/>
      <w:r w:rsidRPr="00D71A7A">
        <w:rPr>
          <w:sz w:val="28"/>
          <w:szCs w:val="28"/>
          <w:lang w:bidi="ar-SA"/>
        </w:rPr>
        <w:t xml:space="preserve"> </w:t>
      </w:r>
      <w:proofErr w:type="gramStart"/>
      <w:r w:rsidRPr="00D71A7A">
        <w:rPr>
          <w:sz w:val="28"/>
          <w:szCs w:val="28"/>
          <w:lang w:bidi="ar-SA"/>
        </w:rPr>
        <w:t>р</w:t>
      </w:r>
      <w:proofErr w:type="gramEnd"/>
      <w:r w:rsidRPr="00D71A7A">
        <w:rPr>
          <w:sz w:val="28"/>
          <w:szCs w:val="28"/>
          <w:lang w:bidi="ar-SA"/>
        </w:rPr>
        <w:t xml:space="preserve">ед. проф. Л.В. Лопатиной.- СПб., 2014., и </w:t>
      </w:r>
      <w:proofErr w:type="gramStart"/>
      <w:r w:rsidRPr="00D71A7A">
        <w:rPr>
          <w:sz w:val="28"/>
          <w:szCs w:val="28"/>
          <w:lang w:bidi="ar-SA"/>
        </w:rPr>
        <w:t>предназначена</w:t>
      </w:r>
      <w:proofErr w:type="gramEnd"/>
      <w:r w:rsidRPr="00D71A7A">
        <w:rPr>
          <w:sz w:val="28"/>
          <w:szCs w:val="28"/>
          <w:lang w:bidi="ar-SA"/>
        </w:rPr>
        <w:t xml:space="preserve"> для специалистов дошкольных организаций, в которых воспитываются дети с ТНР в условиях логопедического пункта.</w:t>
      </w: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proofErr w:type="gramStart"/>
      <w:r w:rsidRPr="00D71A7A">
        <w:rPr>
          <w:sz w:val="28"/>
          <w:szCs w:val="28"/>
          <w:lang w:bidi="ar-SA"/>
        </w:rPr>
        <w:t xml:space="preserve">В основе «Программы» лежит психолингвистический подход к речевой деятельности как к многокомпонентной структуре, включающей </w:t>
      </w:r>
      <w:r w:rsidRPr="00D71A7A">
        <w:rPr>
          <w:sz w:val="28"/>
          <w:szCs w:val="28"/>
          <w:lang w:bidi="ar-SA"/>
        </w:rPr>
        <w:lastRenderedPageBreak/>
        <w:t xml:space="preserve">семантический, синтаксической, лексический, морфологический и фонетический компоненты. </w:t>
      </w:r>
      <w:proofErr w:type="gramEnd"/>
    </w:p>
    <w:p w:rsidR="00EA212C" w:rsidRDefault="00EA212C" w:rsidP="00EA212C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Целью реализации  «Программы»  является 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 ребенка с ТНР.</w:t>
      </w:r>
    </w:p>
    <w:p w:rsidR="00EA212C" w:rsidRPr="00EA212C" w:rsidRDefault="00EA212C" w:rsidP="00EA212C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EA212C">
        <w:rPr>
          <w:sz w:val="28"/>
          <w:szCs w:val="28"/>
          <w:lang w:bidi="ar-SA"/>
        </w:rPr>
        <w:t>«Программа» включает следующие образовательные области:</w:t>
      </w:r>
    </w:p>
    <w:p w:rsidR="00EA212C" w:rsidRPr="00EA212C" w:rsidRDefault="00EA212C" w:rsidP="00EA212C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EA212C">
        <w:rPr>
          <w:sz w:val="28"/>
          <w:szCs w:val="28"/>
          <w:lang w:bidi="ar-SA"/>
        </w:rPr>
        <w:t>-социально-коммуникативное развитие;</w:t>
      </w:r>
    </w:p>
    <w:p w:rsidR="00EA212C" w:rsidRPr="00EA212C" w:rsidRDefault="00EA212C" w:rsidP="00EA212C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EA212C">
        <w:rPr>
          <w:sz w:val="28"/>
          <w:szCs w:val="28"/>
          <w:lang w:bidi="ar-SA"/>
        </w:rPr>
        <w:t>-познавательное развитие;</w:t>
      </w:r>
    </w:p>
    <w:p w:rsidR="00EA212C" w:rsidRPr="00EA212C" w:rsidRDefault="00EA212C" w:rsidP="00EA212C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EA212C">
        <w:rPr>
          <w:sz w:val="28"/>
          <w:szCs w:val="28"/>
          <w:lang w:bidi="ar-SA"/>
        </w:rPr>
        <w:t>-речевое развитие;</w:t>
      </w:r>
    </w:p>
    <w:p w:rsidR="00EA212C" w:rsidRPr="00EA212C" w:rsidRDefault="00EA212C" w:rsidP="00EA212C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EA212C">
        <w:rPr>
          <w:sz w:val="28"/>
          <w:szCs w:val="28"/>
          <w:lang w:bidi="ar-SA"/>
        </w:rPr>
        <w:t>-художественно-эстетическое развитие;</w:t>
      </w:r>
    </w:p>
    <w:p w:rsidR="00EA212C" w:rsidRPr="00EA212C" w:rsidRDefault="00EA212C" w:rsidP="00EA212C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EA212C">
        <w:rPr>
          <w:sz w:val="28"/>
          <w:szCs w:val="28"/>
          <w:lang w:bidi="ar-SA"/>
        </w:rPr>
        <w:t>-физическое развитие.</w:t>
      </w:r>
    </w:p>
    <w:p w:rsidR="00EA212C" w:rsidRDefault="00EA212C" w:rsidP="00EA212C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proofErr w:type="gramStart"/>
      <w:r w:rsidRPr="00EA212C">
        <w:rPr>
          <w:sz w:val="28"/>
          <w:szCs w:val="28"/>
          <w:lang w:bidi="ar-SA"/>
        </w:rPr>
        <w:t xml:space="preserve">Содержание образовательных областей «Программа» определяет с учетом возрастных и индивидуальных особенностей детей  с ТНР в различных видах деятельности, таких как: игровая, коммуникативная, познавательно-исследовательская, музыкальная, двигательная, изобразительная,  конструирование,  восприятие художественной литературы. </w:t>
      </w:r>
      <w:proofErr w:type="gramEnd"/>
    </w:p>
    <w:p w:rsidR="00CD5109" w:rsidRPr="00CD5109" w:rsidRDefault="00CD5109" w:rsidP="00CD5109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«</w:t>
      </w:r>
      <w:bookmarkStart w:id="0" w:name="_GoBack"/>
      <w:bookmarkEnd w:id="0"/>
      <w:r w:rsidRPr="00CD5109">
        <w:rPr>
          <w:sz w:val="28"/>
          <w:szCs w:val="28"/>
          <w:lang w:bidi="ar-SA"/>
        </w:rPr>
        <w:t>Программа</w:t>
      </w:r>
      <w:r>
        <w:rPr>
          <w:sz w:val="28"/>
          <w:szCs w:val="28"/>
          <w:lang w:bidi="ar-SA"/>
        </w:rPr>
        <w:t>»</w:t>
      </w:r>
      <w:r w:rsidRPr="00CD5109">
        <w:rPr>
          <w:sz w:val="28"/>
          <w:szCs w:val="28"/>
          <w:lang w:bidi="ar-SA"/>
        </w:rPr>
        <w:t xml:space="preserve"> раскрывает возможные формы работы с семьей в условиях дошкольного образования. Роль семьи заключается в системной и целенаправленной помощи ребенку, взаимодействии ее со всеми участниками педагогического процесса.</w:t>
      </w:r>
    </w:p>
    <w:p w:rsidR="00CD5109" w:rsidRPr="00CD5109" w:rsidRDefault="00CD5109" w:rsidP="00CD5109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  <w:r w:rsidRPr="00CD5109">
        <w:rPr>
          <w:sz w:val="28"/>
          <w:szCs w:val="28"/>
          <w:lang w:bidi="ar-SA"/>
        </w:rPr>
        <w:t> </w:t>
      </w: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</w:p>
    <w:p w:rsidR="00D71A7A" w:rsidRPr="00D71A7A" w:rsidRDefault="00D71A7A" w:rsidP="00D71A7A">
      <w:pPr>
        <w:adjustRightInd w:val="0"/>
        <w:spacing w:line="360" w:lineRule="auto"/>
        <w:ind w:firstLine="426"/>
        <w:jc w:val="both"/>
        <w:rPr>
          <w:sz w:val="28"/>
          <w:szCs w:val="28"/>
          <w:lang w:bidi="ar-SA"/>
        </w:rPr>
      </w:pPr>
    </w:p>
    <w:p w:rsidR="00D71A7A" w:rsidRDefault="00D71A7A" w:rsidP="003A432E">
      <w:pPr>
        <w:pStyle w:val="11"/>
        <w:spacing w:before="72" w:line="242" w:lineRule="auto"/>
        <w:ind w:left="102" w:right="104" w:firstLine="707"/>
        <w:jc w:val="center"/>
      </w:pPr>
    </w:p>
    <w:p w:rsidR="00D71A7A" w:rsidRDefault="00D71A7A" w:rsidP="003A432E">
      <w:pPr>
        <w:pStyle w:val="11"/>
        <w:spacing w:before="72" w:line="242" w:lineRule="auto"/>
        <w:ind w:left="102" w:right="104" w:firstLine="707"/>
        <w:jc w:val="center"/>
      </w:pPr>
    </w:p>
    <w:p w:rsidR="003A432E" w:rsidRDefault="00D71A7A" w:rsidP="003A432E">
      <w:pPr>
        <w:pStyle w:val="11"/>
        <w:spacing w:before="72" w:line="242" w:lineRule="auto"/>
        <w:ind w:left="102" w:right="104" w:firstLine="707"/>
        <w:jc w:val="center"/>
      </w:pPr>
      <w:r>
        <w:t xml:space="preserve"> </w:t>
      </w:r>
    </w:p>
    <w:p w:rsidR="00B362AD" w:rsidRDefault="00B362AD"/>
    <w:sectPr w:rsidR="00B362AD" w:rsidSect="00B3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86A05"/>
    <w:multiLevelType w:val="hybridMultilevel"/>
    <w:tmpl w:val="358A526E"/>
    <w:lvl w:ilvl="0" w:tplc="D1508E6A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DA694F6">
      <w:numFmt w:val="bullet"/>
      <w:lvlText w:val="•"/>
      <w:lvlJc w:val="left"/>
      <w:pPr>
        <w:ind w:left="1046" w:hanging="142"/>
      </w:pPr>
      <w:rPr>
        <w:rFonts w:hint="default"/>
        <w:lang w:val="ru-RU" w:eastAsia="ru-RU" w:bidi="ru-RU"/>
      </w:rPr>
    </w:lvl>
    <w:lvl w:ilvl="2" w:tplc="12B4C848">
      <w:numFmt w:val="bullet"/>
      <w:lvlText w:val="•"/>
      <w:lvlJc w:val="left"/>
      <w:pPr>
        <w:ind w:left="1993" w:hanging="142"/>
      </w:pPr>
      <w:rPr>
        <w:rFonts w:hint="default"/>
        <w:lang w:val="ru-RU" w:eastAsia="ru-RU" w:bidi="ru-RU"/>
      </w:rPr>
    </w:lvl>
    <w:lvl w:ilvl="3" w:tplc="E45E9930">
      <w:numFmt w:val="bullet"/>
      <w:lvlText w:val="•"/>
      <w:lvlJc w:val="left"/>
      <w:pPr>
        <w:ind w:left="2939" w:hanging="142"/>
      </w:pPr>
      <w:rPr>
        <w:rFonts w:hint="default"/>
        <w:lang w:val="ru-RU" w:eastAsia="ru-RU" w:bidi="ru-RU"/>
      </w:rPr>
    </w:lvl>
    <w:lvl w:ilvl="4" w:tplc="3C8A07BC">
      <w:numFmt w:val="bullet"/>
      <w:lvlText w:val="•"/>
      <w:lvlJc w:val="left"/>
      <w:pPr>
        <w:ind w:left="3886" w:hanging="142"/>
      </w:pPr>
      <w:rPr>
        <w:rFonts w:hint="default"/>
        <w:lang w:val="ru-RU" w:eastAsia="ru-RU" w:bidi="ru-RU"/>
      </w:rPr>
    </w:lvl>
    <w:lvl w:ilvl="5" w:tplc="2A123BF0">
      <w:numFmt w:val="bullet"/>
      <w:lvlText w:val="•"/>
      <w:lvlJc w:val="left"/>
      <w:pPr>
        <w:ind w:left="4833" w:hanging="142"/>
      </w:pPr>
      <w:rPr>
        <w:rFonts w:hint="default"/>
        <w:lang w:val="ru-RU" w:eastAsia="ru-RU" w:bidi="ru-RU"/>
      </w:rPr>
    </w:lvl>
    <w:lvl w:ilvl="6" w:tplc="BA84FF9C">
      <w:numFmt w:val="bullet"/>
      <w:lvlText w:val="•"/>
      <w:lvlJc w:val="left"/>
      <w:pPr>
        <w:ind w:left="5779" w:hanging="142"/>
      </w:pPr>
      <w:rPr>
        <w:rFonts w:hint="default"/>
        <w:lang w:val="ru-RU" w:eastAsia="ru-RU" w:bidi="ru-RU"/>
      </w:rPr>
    </w:lvl>
    <w:lvl w:ilvl="7" w:tplc="97F038CE">
      <w:numFmt w:val="bullet"/>
      <w:lvlText w:val="•"/>
      <w:lvlJc w:val="left"/>
      <w:pPr>
        <w:ind w:left="6726" w:hanging="142"/>
      </w:pPr>
      <w:rPr>
        <w:rFonts w:hint="default"/>
        <w:lang w:val="ru-RU" w:eastAsia="ru-RU" w:bidi="ru-RU"/>
      </w:rPr>
    </w:lvl>
    <w:lvl w:ilvl="8" w:tplc="AE28B4A4">
      <w:numFmt w:val="bullet"/>
      <w:lvlText w:val="•"/>
      <w:lvlJc w:val="left"/>
      <w:pPr>
        <w:ind w:left="7673" w:hanging="14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2E"/>
    <w:rsid w:val="00304466"/>
    <w:rsid w:val="003A432E"/>
    <w:rsid w:val="00B362AD"/>
    <w:rsid w:val="00CD5109"/>
    <w:rsid w:val="00D71A7A"/>
    <w:rsid w:val="00E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432E"/>
    <w:pPr>
      <w:ind w:left="10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43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A432E"/>
    <w:pPr>
      <w:spacing w:before="9"/>
      <w:ind w:left="2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A432E"/>
    <w:pPr>
      <w:ind w:left="102" w:firstLine="566"/>
      <w:jc w:val="both"/>
    </w:pPr>
  </w:style>
  <w:style w:type="paragraph" w:styleId="a6">
    <w:name w:val="No Spacing"/>
    <w:link w:val="a7"/>
    <w:uiPriority w:val="1"/>
    <w:qFormat/>
    <w:rsid w:val="00EA2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A21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4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432E"/>
    <w:pPr>
      <w:ind w:left="10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432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A432E"/>
    <w:pPr>
      <w:spacing w:before="9"/>
      <w:ind w:left="2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A432E"/>
    <w:pPr>
      <w:ind w:left="102" w:firstLine="566"/>
      <w:jc w:val="both"/>
    </w:pPr>
  </w:style>
  <w:style w:type="paragraph" w:styleId="a6">
    <w:name w:val="No Spacing"/>
    <w:link w:val="a7"/>
    <w:uiPriority w:val="1"/>
    <w:qFormat/>
    <w:rsid w:val="00EA2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A21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3</cp:revision>
  <dcterms:created xsi:type="dcterms:W3CDTF">2022-12-27T10:15:00Z</dcterms:created>
  <dcterms:modified xsi:type="dcterms:W3CDTF">2022-12-27T10:19:00Z</dcterms:modified>
</cp:coreProperties>
</file>